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829"/>
      </w:tblGrid>
      <w:tr w:rsidR="00C112DB" w:rsidTr="005B1205">
        <w:tc>
          <w:tcPr>
            <w:tcW w:w="9628" w:type="dxa"/>
            <w:gridSpan w:val="3"/>
          </w:tcPr>
          <w:p w:rsidR="00C112DB" w:rsidRDefault="00C112DB" w:rsidP="00C112DB">
            <w:pPr>
              <w:adjustRightInd w:val="0"/>
              <w:snapToGrid w:val="0"/>
              <w:jc w:val="center"/>
            </w:pPr>
            <w:bookmarkStart w:id="0" w:name="_GoBack"/>
            <w:bookmarkEnd w:id="0"/>
            <w:r w:rsidRPr="0008176A">
              <w:rPr>
                <w:rFonts w:eastAsia="標楷體" w:hAnsi="標楷體"/>
                <w:b/>
                <w:sz w:val="32"/>
                <w:szCs w:val="32"/>
              </w:rPr>
              <w:t>元培醫事科技大學</w:t>
            </w:r>
            <w:r w:rsidRPr="0008176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08176A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08176A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08176A">
              <w:rPr>
                <w:rFonts w:eastAsia="標楷體" w:hAnsi="標楷體"/>
                <w:b/>
                <w:sz w:val="32"/>
                <w:szCs w:val="32"/>
              </w:rPr>
              <w:t>學年度第</w:t>
            </w:r>
            <w:r w:rsidRPr="0008176A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08176A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08176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08176A">
              <w:rPr>
                <w:rFonts w:eastAsia="標楷體" w:hAnsi="標楷體"/>
                <w:b/>
                <w:sz w:val="32"/>
                <w:szCs w:val="32"/>
              </w:rPr>
              <w:t>學期班級自治幹部名冊</w:t>
            </w:r>
          </w:p>
        </w:tc>
      </w:tr>
      <w:tr w:rsidR="00C112DB" w:rsidTr="005B1205">
        <w:tc>
          <w:tcPr>
            <w:tcW w:w="9628" w:type="dxa"/>
            <w:gridSpan w:val="3"/>
          </w:tcPr>
          <w:p w:rsidR="00C112DB" w:rsidRDefault="00C112DB" w:rsidP="00C112DB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21293C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21293C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C112DB" w:rsidTr="005B1205">
        <w:tc>
          <w:tcPr>
            <w:tcW w:w="1413" w:type="dxa"/>
            <w:vAlign w:val="center"/>
          </w:tcPr>
          <w:p w:rsidR="00C112DB" w:rsidRPr="00C112DB" w:rsidRDefault="00C112DB" w:rsidP="00C112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2DB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386" w:type="dxa"/>
          </w:tcPr>
          <w:p w:rsidR="00C112DB" w:rsidRPr="00C112DB" w:rsidRDefault="00C112DB" w:rsidP="00C112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112DB">
              <w:rPr>
                <w:rFonts w:ascii="標楷體" w:eastAsia="標楷體" w:hAnsi="標楷體" w:hint="eastAsia"/>
                <w:sz w:val="28"/>
                <w:szCs w:val="28"/>
              </w:rPr>
              <w:t>□日間部□進修部□</w:t>
            </w:r>
          </w:p>
          <w:p w:rsidR="00C112DB" w:rsidRPr="00C112DB" w:rsidRDefault="00C112DB" w:rsidP="00C112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112DB">
              <w:rPr>
                <w:rFonts w:ascii="標楷體" w:eastAsia="標楷體" w:hAnsi="標楷體" w:hint="eastAsia"/>
                <w:sz w:val="28"/>
                <w:szCs w:val="28"/>
              </w:rPr>
              <w:t>□二技□四技□進專□研究所□</w:t>
            </w:r>
          </w:p>
          <w:p w:rsidR="00C112DB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C112DB" w:rsidRPr="00C112DB">
              <w:rPr>
                <w:rFonts w:ascii="標楷體" w:eastAsia="標楷體" w:hAnsi="標楷體" w:hint="eastAsia"/>
                <w:sz w:val="28"/>
                <w:szCs w:val="28"/>
              </w:rPr>
              <w:t>系(所)      年       班</w:t>
            </w:r>
          </w:p>
        </w:tc>
        <w:tc>
          <w:tcPr>
            <w:tcW w:w="2829" w:type="dxa"/>
            <w:vAlign w:val="center"/>
          </w:tcPr>
          <w:p w:rsidR="00C112DB" w:rsidRPr="005B1205" w:rsidRDefault="005B1205" w:rsidP="005B12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205">
              <w:rPr>
                <w:rFonts w:ascii="標楷體" w:eastAsia="標楷體" w:hAnsi="標楷體" w:hint="eastAsia"/>
                <w:b/>
                <w:sz w:val="28"/>
                <w:szCs w:val="28"/>
              </w:rPr>
              <w:t>說  明</w:t>
            </w: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C112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代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 w:val="restart"/>
          </w:tcPr>
          <w:p w:rsidR="005B1205" w:rsidRPr="0021293C" w:rsidRDefault="005B1205" w:rsidP="005B1205">
            <w:pPr>
              <w:numPr>
                <w:ilvl w:val="0"/>
                <w:numId w:val="1"/>
              </w:numPr>
              <w:kinsoku w:val="0"/>
              <w:spacing w:line="400" w:lineRule="exact"/>
              <w:ind w:left="601" w:hanging="601"/>
              <w:jc w:val="both"/>
              <w:rPr>
                <w:rFonts w:eastAsia="標楷體"/>
                <w:sz w:val="28"/>
                <w:szCs w:val="28"/>
              </w:rPr>
            </w:pPr>
            <w:r w:rsidRPr="0021293C">
              <w:rPr>
                <w:rFonts w:eastAsia="標楷體" w:hAnsi="標楷體"/>
                <w:sz w:val="28"/>
                <w:szCs w:val="28"/>
              </w:rPr>
              <w:t>班級幹部操行成績</w:t>
            </w:r>
            <w:r w:rsidRPr="0021293C">
              <w:rPr>
                <w:rFonts w:eastAsia="標楷體"/>
                <w:sz w:val="28"/>
                <w:szCs w:val="28"/>
              </w:rPr>
              <w:t>75</w:t>
            </w:r>
            <w:r w:rsidRPr="0021293C">
              <w:rPr>
                <w:rFonts w:eastAsia="標楷體" w:hAnsi="標楷體"/>
                <w:sz w:val="28"/>
                <w:szCs w:val="28"/>
              </w:rPr>
              <w:t>分以上，學業成績須</w:t>
            </w:r>
            <w:r w:rsidRPr="0021293C">
              <w:rPr>
                <w:rFonts w:eastAsia="標楷體"/>
                <w:sz w:val="28"/>
                <w:szCs w:val="28"/>
              </w:rPr>
              <w:t>60</w:t>
            </w:r>
            <w:r w:rsidRPr="0021293C">
              <w:rPr>
                <w:rFonts w:eastAsia="標楷體" w:hAnsi="標楷體"/>
                <w:sz w:val="28"/>
                <w:szCs w:val="28"/>
              </w:rPr>
              <w:t>分以上，始可提名。</w:t>
            </w:r>
          </w:p>
          <w:p w:rsidR="005B1205" w:rsidRPr="0021293C" w:rsidRDefault="005B1205" w:rsidP="005B1205">
            <w:pPr>
              <w:numPr>
                <w:ilvl w:val="0"/>
                <w:numId w:val="1"/>
              </w:numPr>
              <w:kinsoku w:val="0"/>
              <w:spacing w:line="400" w:lineRule="exact"/>
              <w:ind w:left="601" w:hanging="601"/>
              <w:jc w:val="both"/>
              <w:rPr>
                <w:rFonts w:eastAsia="標楷體"/>
                <w:sz w:val="28"/>
                <w:szCs w:val="28"/>
              </w:rPr>
            </w:pPr>
            <w:r w:rsidRPr="0021293C">
              <w:rPr>
                <w:rFonts w:eastAsia="標楷體" w:hAnsi="標楷體"/>
                <w:sz w:val="28"/>
                <w:szCs w:val="28"/>
              </w:rPr>
              <w:t>自治幹部以一職一人為原則。</w:t>
            </w:r>
          </w:p>
          <w:p w:rsidR="005B1205" w:rsidRPr="0021293C" w:rsidRDefault="005B1205" w:rsidP="005B1205">
            <w:pPr>
              <w:numPr>
                <w:ilvl w:val="0"/>
                <w:numId w:val="1"/>
              </w:numPr>
              <w:kinsoku w:val="0"/>
              <w:spacing w:line="400" w:lineRule="exact"/>
              <w:ind w:left="601" w:hanging="601"/>
              <w:jc w:val="both"/>
              <w:rPr>
                <w:rFonts w:eastAsia="標楷體"/>
                <w:sz w:val="28"/>
                <w:szCs w:val="28"/>
              </w:rPr>
            </w:pPr>
            <w:r w:rsidRPr="0021293C">
              <w:rPr>
                <w:rFonts w:eastAsia="標楷體" w:hAnsi="標楷體"/>
                <w:sz w:val="28"/>
                <w:szCs w:val="28"/>
              </w:rPr>
              <w:t>班級幹部名冊為生輔組登錄歷任幹部資料之用，請各班</w:t>
            </w:r>
            <w:r w:rsidRPr="0021293C">
              <w:rPr>
                <w:rFonts w:eastAsia="標楷體" w:hAnsi="標楷體"/>
                <w:b/>
                <w:sz w:val="28"/>
                <w:szCs w:val="28"/>
              </w:rPr>
              <w:t>副班長</w:t>
            </w:r>
            <w:r w:rsidRPr="0021293C">
              <w:rPr>
                <w:rFonts w:eastAsia="標楷體" w:hAnsi="標楷體"/>
                <w:sz w:val="28"/>
                <w:szCs w:val="28"/>
              </w:rPr>
              <w:t>確實填寫。</w:t>
            </w:r>
          </w:p>
          <w:p w:rsidR="005B1205" w:rsidRDefault="005B1205" w:rsidP="005B1205">
            <w:pPr>
              <w:numPr>
                <w:ilvl w:val="0"/>
                <w:numId w:val="1"/>
              </w:numPr>
              <w:kinsoku w:val="0"/>
              <w:spacing w:line="400" w:lineRule="exact"/>
              <w:ind w:left="601" w:hanging="601"/>
              <w:jc w:val="both"/>
              <w:rPr>
                <w:rFonts w:eastAsia="標楷體"/>
                <w:sz w:val="28"/>
                <w:szCs w:val="28"/>
              </w:rPr>
            </w:pPr>
            <w:r w:rsidRPr="0021293C">
              <w:rPr>
                <w:rFonts w:eastAsia="標楷體" w:hAnsi="標楷體"/>
                <w:sz w:val="28"/>
                <w:szCs w:val="28"/>
              </w:rPr>
              <w:t>部別請註明日</w:t>
            </w:r>
            <w:r>
              <w:rPr>
                <w:rFonts w:eastAsia="標楷體" w:hAnsi="標楷體" w:hint="eastAsia"/>
                <w:sz w:val="28"/>
                <w:szCs w:val="28"/>
              </w:rPr>
              <w:t>間部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進修</w:t>
            </w:r>
            <w:r w:rsidRPr="0021293C">
              <w:rPr>
                <w:rFonts w:eastAsia="標楷體" w:hAnsi="標楷體"/>
                <w:sz w:val="28"/>
                <w:szCs w:val="28"/>
              </w:rPr>
              <w:t>部、研究所、二技、四技，</w:t>
            </w:r>
            <w:r w:rsidRPr="0071644F">
              <w:rPr>
                <w:rFonts w:eastAsia="標楷體" w:hAnsi="標楷體"/>
                <w:sz w:val="28"/>
                <w:szCs w:val="28"/>
              </w:rPr>
              <w:t>填寫完</w:t>
            </w:r>
            <w:r w:rsidRPr="00582EDB">
              <w:rPr>
                <w:rFonts w:eastAsia="標楷體" w:hAnsi="標楷體"/>
                <w:sz w:val="28"/>
                <w:szCs w:val="28"/>
              </w:rPr>
              <w:t>成後</w:t>
            </w:r>
            <w:r w:rsidRPr="002F0725">
              <w:rPr>
                <w:rFonts w:eastAsia="標楷體" w:hAnsi="標楷體"/>
                <w:sz w:val="32"/>
                <w:szCs w:val="32"/>
                <w:shd w:val="pct15" w:color="auto" w:fill="FFFFFF"/>
              </w:rPr>
              <w:t>（以</w:t>
            </w:r>
            <w:r w:rsidRPr="002F0725">
              <w:rPr>
                <w:rFonts w:eastAsia="標楷體" w:hAnsi="標楷體" w:hint="eastAsia"/>
                <w:sz w:val="32"/>
                <w:szCs w:val="32"/>
                <w:shd w:val="pct15" w:color="auto" w:fill="FFFFFF"/>
              </w:rPr>
              <w:t>word</w:t>
            </w:r>
            <w:r w:rsidRPr="002F0725">
              <w:rPr>
                <w:rFonts w:eastAsia="標楷體" w:hAnsi="標楷體"/>
                <w:sz w:val="32"/>
                <w:szCs w:val="32"/>
                <w:shd w:val="pct15" w:color="auto" w:fill="FFFFFF"/>
              </w:rPr>
              <w:t>檔電子郵件寄至</w:t>
            </w:r>
            <w:hyperlink r:id="rId5" w:history="1">
              <w:r w:rsidRPr="0017498D">
                <w:rPr>
                  <w:rStyle w:val="a4"/>
                  <w:rFonts w:eastAsia="標楷體"/>
                  <w:sz w:val="32"/>
                  <w:szCs w:val="32"/>
                  <w:shd w:val="pct15" w:color="auto" w:fill="FFFFFF"/>
                </w:rPr>
                <w:t>tmt@mail.ypu.edu.tw</w:t>
              </w:r>
            </w:hyperlink>
            <w:r w:rsidRPr="002F0725">
              <w:rPr>
                <w:rFonts w:eastAsia="標楷體"/>
                <w:sz w:val="32"/>
                <w:szCs w:val="32"/>
                <w:shd w:val="pct15" w:color="auto" w:fill="FFFFFF"/>
              </w:rPr>
              <w:t>）</w:t>
            </w:r>
            <w:r w:rsidRPr="00582EDB">
              <w:rPr>
                <w:rFonts w:eastAsia="標楷體"/>
                <w:sz w:val="28"/>
                <w:szCs w:val="28"/>
              </w:rPr>
              <w:t>。</w:t>
            </w:r>
          </w:p>
          <w:p w:rsidR="005B1205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1205" w:rsidRPr="005B1205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F0725">
              <w:rPr>
                <w:rFonts w:eastAsia="標楷體" w:hint="eastAsia"/>
                <w:sz w:val="48"/>
                <w:szCs w:val="48"/>
                <w:shd w:val="pct15" w:color="auto" w:fill="FFFFFF"/>
              </w:rPr>
              <w:t>請列印紙本後送至生輔組留存。</w:t>
            </w: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C112DB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C112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副班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C112DB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C112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學藝股長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C112DB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C112D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5B12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風紀股長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5B1205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5B12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衛生股長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5B1205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5B12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康樂股長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5B1205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5B12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體育股長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5B1205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5B12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總務股長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Default="005B1205" w:rsidP="005B1205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5" w:rsidRPr="0021293C" w:rsidRDefault="005B1205" w:rsidP="005B12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293C">
              <w:rPr>
                <w:rFonts w:ascii="標楷體" w:eastAsia="標楷體" w:hAnsi="標楷體" w:hint="eastAsia"/>
                <w:b/>
                <w:sz w:val="28"/>
                <w:szCs w:val="28"/>
              </w:rPr>
              <w:t>輔導股長</w:t>
            </w:r>
          </w:p>
        </w:tc>
        <w:tc>
          <w:tcPr>
            <w:tcW w:w="5386" w:type="dxa"/>
          </w:tcPr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姓名：</w:t>
            </w:r>
          </w:p>
          <w:p w:rsidR="005B1205" w:rsidRPr="0021293C" w:rsidRDefault="005B1205" w:rsidP="005B1205">
            <w:pPr>
              <w:spacing w:line="80" w:lineRule="atLeast"/>
              <w:jc w:val="both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學號：</w:t>
            </w:r>
          </w:p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B1205" w:rsidTr="005B1205">
        <w:tc>
          <w:tcPr>
            <w:tcW w:w="1413" w:type="dxa"/>
            <w:vMerge/>
          </w:tcPr>
          <w:p w:rsidR="005B1205" w:rsidRDefault="005B1205" w:rsidP="005B1205"/>
        </w:tc>
        <w:tc>
          <w:tcPr>
            <w:tcW w:w="5386" w:type="dxa"/>
          </w:tcPr>
          <w:p w:rsidR="005B1205" w:rsidRPr="00C112DB" w:rsidRDefault="005B1205" w:rsidP="005B1205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</w:rPr>
            </w:pPr>
            <w:r w:rsidRPr="0021293C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2829" w:type="dxa"/>
            <w:vMerge/>
          </w:tcPr>
          <w:p w:rsidR="005B1205" w:rsidRPr="00C112DB" w:rsidRDefault="005B1205" w:rsidP="005B12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11C1C" w:rsidRDefault="00B11C1C"/>
    <w:sectPr w:rsidR="00B11C1C" w:rsidSect="005B120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629C"/>
    <w:multiLevelType w:val="hybridMultilevel"/>
    <w:tmpl w:val="2BC0E8C2"/>
    <w:lvl w:ilvl="0" w:tplc="120479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DB"/>
    <w:rsid w:val="005B1205"/>
    <w:rsid w:val="009C3CE3"/>
    <w:rsid w:val="00AC063E"/>
    <w:rsid w:val="00B11C1C"/>
    <w:rsid w:val="00C1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EF79A-0E34-46F7-AC43-9A51A7F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B1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t@mail.yp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YPU-HO</dc:creator>
  <cp:keywords/>
  <dc:description/>
  <cp:lastModifiedBy>YPU-HO</cp:lastModifiedBy>
  <cp:revision>2</cp:revision>
  <dcterms:created xsi:type="dcterms:W3CDTF">2019-10-03T07:53:00Z</dcterms:created>
  <dcterms:modified xsi:type="dcterms:W3CDTF">2019-10-03T07:53:00Z</dcterms:modified>
</cp:coreProperties>
</file>